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7D8C" w:rsidRPr="009D7D8C" w:rsidRDefault="009D7D8C" w:rsidP="009D7D8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7D8C">
        <w:rPr>
          <w:rFonts w:ascii="Times New Roman" w:hAnsi="Times New Roman" w:cs="Times New Roman"/>
          <w:b/>
          <w:sz w:val="28"/>
          <w:szCs w:val="28"/>
        </w:rPr>
        <w:t>Материалы ЕДИ, «июль, 2019»</w:t>
      </w:r>
    </w:p>
    <w:p w:rsidR="009D7D8C" w:rsidRDefault="009D7D8C" w:rsidP="009D7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E02" w:rsidRPr="009D7D8C" w:rsidRDefault="009D7D8C" w:rsidP="009D7D8C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D8C">
        <w:rPr>
          <w:rFonts w:ascii="Times New Roman" w:hAnsi="Times New Roman" w:cs="Times New Roman"/>
          <w:b/>
          <w:sz w:val="28"/>
          <w:szCs w:val="28"/>
        </w:rPr>
        <w:t>Развитие профессиональной компетентности работников университета</w:t>
      </w:r>
    </w:p>
    <w:p w:rsidR="009D7D8C" w:rsidRDefault="009D7D8C" w:rsidP="009D7D8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D8C" w:rsidRPr="009D7D8C" w:rsidRDefault="009D7D8C" w:rsidP="009D7D8C">
      <w:pPr>
        <w:spacing w:after="0" w:line="240" w:lineRule="auto"/>
        <w:jc w:val="right"/>
        <w:rPr>
          <w:rFonts w:ascii="Times New Roman" w:hAnsi="Times New Roman" w:cs="Times New Roman"/>
          <w:i/>
          <w:szCs w:val="28"/>
        </w:rPr>
      </w:pPr>
      <w:r w:rsidRPr="009D7D8C">
        <w:rPr>
          <w:rFonts w:ascii="Times New Roman" w:hAnsi="Times New Roman" w:cs="Times New Roman"/>
          <w:i/>
          <w:szCs w:val="28"/>
        </w:rPr>
        <w:t>Подготовлено Центром кадровой и правовой работы учреждения образования «Гродненский государственный университет имени Янки Купалы»</w:t>
      </w:r>
    </w:p>
    <w:p w:rsidR="009D7D8C" w:rsidRPr="009D7D8C" w:rsidRDefault="009D7D8C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D8C" w:rsidRDefault="009D7D8C" w:rsidP="009D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E02" w:rsidRPr="00796E02" w:rsidRDefault="009D7D8C" w:rsidP="009D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796E02" w:rsidRPr="00796E02">
        <w:rPr>
          <w:rFonts w:ascii="Times New Roman" w:hAnsi="Times New Roman" w:cs="Times New Roman"/>
          <w:sz w:val="28"/>
          <w:szCs w:val="28"/>
        </w:rPr>
        <w:t xml:space="preserve"> о </w:t>
      </w:r>
      <w:r w:rsidR="004D5A7F">
        <w:rPr>
          <w:rFonts w:ascii="Times New Roman" w:hAnsi="Times New Roman" w:cs="Times New Roman"/>
          <w:sz w:val="28"/>
          <w:szCs w:val="28"/>
        </w:rPr>
        <w:t xml:space="preserve">непрерывном профессиональном образовании руководящих работников и специалистов ГрГУ имени Янки Купалы </w:t>
      </w:r>
      <w:r w:rsidR="004D5A7F" w:rsidRPr="009D7D8C">
        <w:rPr>
          <w:rFonts w:ascii="Times New Roman" w:hAnsi="Times New Roman" w:cs="Times New Roman"/>
          <w:b/>
          <w:sz w:val="28"/>
          <w:szCs w:val="28"/>
        </w:rPr>
        <w:t>за 2019/2020 учебный год</w:t>
      </w:r>
      <w:r w:rsidR="00796E02" w:rsidRPr="00796E02">
        <w:rPr>
          <w:rFonts w:ascii="Times New Roman" w:hAnsi="Times New Roman" w:cs="Times New Roman"/>
          <w:sz w:val="28"/>
          <w:szCs w:val="28"/>
        </w:rPr>
        <w:t>:</w:t>
      </w:r>
    </w:p>
    <w:p w:rsidR="00796E02" w:rsidRDefault="00796E02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A7F" w:rsidRDefault="009D7D8C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D5A7F">
        <w:rPr>
          <w:rFonts w:ascii="Times New Roman" w:hAnsi="Times New Roman" w:cs="Times New Roman"/>
          <w:sz w:val="28"/>
          <w:szCs w:val="28"/>
        </w:rPr>
        <w:t>Всего в 2019/2020 учебном году повысили квалификацию  - 388 чел.</w:t>
      </w:r>
      <w:r w:rsidR="009F35BA">
        <w:rPr>
          <w:rFonts w:ascii="Times New Roman" w:hAnsi="Times New Roman" w:cs="Times New Roman"/>
          <w:sz w:val="28"/>
          <w:szCs w:val="28"/>
        </w:rPr>
        <w:t xml:space="preserve"> (из них профессорско-преподавательский состав – 251 чел.).</w:t>
      </w:r>
    </w:p>
    <w:p w:rsidR="009F35BA" w:rsidRDefault="009F35BA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A7F" w:rsidRPr="00A761D0" w:rsidRDefault="009D7D8C" w:rsidP="009F3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A761D0">
        <w:rPr>
          <w:rFonts w:ascii="Times New Roman" w:hAnsi="Times New Roman" w:cs="Times New Roman"/>
          <w:sz w:val="28"/>
          <w:szCs w:val="28"/>
        </w:rPr>
        <w:t xml:space="preserve">Из </w:t>
      </w:r>
      <w:r w:rsidR="009F35BA">
        <w:rPr>
          <w:rFonts w:ascii="Times New Roman" w:hAnsi="Times New Roman" w:cs="Times New Roman"/>
          <w:sz w:val="28"/>
          <w:szCs w:val="28"/>
        </w:rPr>
        <w:t>числа лиц,  повысивших квалификацию в 2019/2020 учебном году</w:t>
      </w:r>
      <w:r w:rsidR="002D4307">
        <w:rPr>
          <w:rFonts w:ascii="Times New Roman" w:hAnsi="Times New Roman" w:cs="Times New Roman"/>
          <w:sz w:val="28"/>
          <w:szCs w:val="28"/>
        </w:rPr>
        <w:t>,</w:t>
      </w:r>
      <w:r w:rsidR="009F35BA">
        <w:rPr>
          <w:rFonts w:ascii="Times New Roman" w:hAnsi="Times New Roman" w:cs="Times New Roman"/>
          <w:sz w:val="28"/>
          <w:szCs w:val="28"/>
        </w:rPr>
        <w:t xml:space="preserve"> прошли</w:t>
      </w:r>
      <w:r w:rsidR="00A761D0" w:rsidRPr="00A761D0">
        <w:rPr>
          <w:rFonts w:ascii="Times New Roman" w:hAnsi="Times New Roman" w:cs="Times New Roman"/>
          <w:sz w:val="28"/>
          <w:szCs w:val="28"/>
        </w:rPr>
        <w:t>:</w:t>
      </w:r>
    </w:p>
    <w:p w:rsidR="00A761D0" w:rsidRPr="009D7D8C" w:rsidRDefault="00A761D0" w:rsidP="009D7D8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D8C">
        <w:rPr>
          <w:rFonts w:ascii="Times New Roman" w:hAnsi="Times New Roman" w:cs="Times New Roman"/>
          <w:sz w:val="28"/>
          <w:szCs w:val="28"/>
        </w:rPr>
        <w:t>повышение квалификации – 313 чел.</w:t>
      </w:r>
    </w:p>
    <w:p w:rsidR="00A761D0" w:rsidRPr="009D7D8C" w:rsidRDefault="00A761D0" w:rsidP="009D7D8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D8C">
        <w:rPr>
          <w:rFonts w:ascii="Times New Roman" w:hAnsi="Times New Roman" w:cs="Times New Roman"/>
          <w:sz w:val="28"/>
          <w:szCs w:val="28"/>
        </w:rPr>
        <w:t>стажировку – 75 чел. (в Республике Беларусь – 61 чел.</w:t>
      </w:r>
      <w:r w:rsidR="009F35BA" w:rsidRPr="009D7D8C">
        <w:rPr>
          <w:rFonts w:ascii="Times New Roman" w:hAnsi="Times New Roman" w:cs="Times New Roman"/>
          <w:sz w:val="28"/>
          <w:szCs w:val="28"/>
        </w:rPr>
        <w:t>, за рубежом – 14 чел.)</w:t>
      </w:r>
    </w:p>
    <w:p w:rsidR="009D7D8C" w:rsidRDefault="009D7D8C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E02" w:rsidRDefault="00796E02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5BA" w:rsidRDefault="009F35BA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5BA" w:rsidRPr="00796E02" w:rsidRDefault="009F35BA" w:rsidP="00796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994" w:rsidRPr="00287DC2" w:rsidRDefault="00694994" w:rsidP="009D7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623" w:rsidRPr="006E4623" w:rsidRDefault="006E4623" w:rsidP="006E4623">
      <w:pPr>
        <w:rPr>
          <w:rFonts w:ascii="Times New Roman" w:hAnsi="Times New Roman" w:cs="Times New Roman"/>
          <w:sz w:val="28"/>
          <w:szCs w:val="28"/>
        </w:rPr>
      </w:pPr>
    </w:p>
    <w:sectPr w:rsidR="006E4623" w:rsidRPr="006E4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8C06C5"/>
    <w:multiLevelType w:val="hybridMultilevel"/>
    <w:tmpl w:val="C7EAF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623"/>
    <w:rsid w:val="00287DC2"/>
    <w:rsid w:val="002A568C"/>
    <w:rsid w:val="002D4307"/>
    <w:rsid w:val="004D3679"/>
    <w:rsid w:val="004D5A7F"/>
    <w:rsid w:val="006121FD"/>
    <w:rsid w:val="0065473B"/>
    <w:rsid w:val="00694994"/>
    <w:rsid w:val="006E4623"/>
    <w:rsid w:val="00796E02"/>
    <w:rsid w:val="00830B8F"/>
    <w:rsid w:val="009D7D8C"/>
    <w:rsid w:val="009F35BA"/>
    <w:rsid w:val="00A761D0"/>
    <w:rsid w:val="00C51644"/>
    <w:rsid w:val="00E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6B73C-EC72-2E49-B6A4-A9D876BFE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7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ЦИУНЧИК ОЛЬГА ИВАНОВНА</dc:creator>
  <cp:lastModifiedBy>Гость</cp:lastModifiedBy>
  <cp:revision>2</cp:revision>
  <cp:lastPrinted>2020-07-08T10:08:00Z</cp:lastPrinted>
  <dcterms:created xsi:type="dcterms:W3CDTF">2020-07-15T09:47:00Z</dcterms:created>
  <dcterms:modified xsi:type="dcterms:W3CDTF">2020-07-15T09:47:00Z</dcterms:modified>
</cp:coreProperties>
</file>